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98" w:rsidRPr="0043607B" w:rsidRDefault="00C403B2" w:rsidP="00C403B2">
      <w:pPr>
        <w:pStyle w:val="a9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noProof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79540" cy="9359900"/>
            <wp:effectExtent l="1466850" t="0" r="1445260" b="0"/>
            <wp:wrapTopAndBottom/>
            <wp:docPr id="2" name="Рисунок 1" descr="K:\Отсканированные программы 2023-2024\РП Дружный рейс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тсканированные программы 2023-2024\РП Дружный рейс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9540" cy="935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2A42" w:rsidRDefault="00C12A42" w:rsidP="00C12A42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C12A42" w:rsidRPr="00B63A06" w:rsidRDefault="00C12A42" w:rsidP="00F843C0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Рабочая программа </w:t>
      </w:r>
      <w:r w:rsidR="00CC0686" w:rsidRPr="00B63A06">
        <w:rPr>
          <w:rFonts w:ascii="Times New Roman" w:hAnsi="Times New Roman"/>
          <w:sz w:val="22"/>
          <w:szCs w:val="22"/>
          <w:lang w:val="ru-RU"/>
        </w:rPr>
        <w:t>студии коммуникативно</w:t>
      </w:r>
      <w:bookmarkStart w:id="0" w:name="_GoBack"/>
      <w:bookmarkEnd w:id="0"/>
      <w:r w:rsidR="00676C48" w:rsidRPr="00B63A06">
        <w:rPr>
          <w:rFonts w:ascii="Times New Roman" w:hAnsi="Times New Roman"/>
          <w:sz w:val="22"/>
          <w:szCs w:val="22"/>
          <w:lang w:val="ru-RU"/>
        </w:rPr>
        <w:t xml:space="preserve"> – личностного развития «Дружный рейс» </w:t>
      </w:r>
      <w:r w:rsidRPr="00B63A06">
        <w:rPr>
          <w:rFonts w:ascii="Times New Roman" w:hAnsi="Times New Roman"/>
          <w:sz w:val="22"/>
          <w:szCs w:val="22"/>
          <w:lang w:val="ru-RU"/>
        </w:rPr>
        <w:t>разработана в соответствии:</w:t>
      </w:r>
    </w:p>
    <w:p w:rsidR="00F843C0" w:rsidRPr="00B63A06" w:rsidRDefault="00F843C0" w:rsidP="00F843C0">
      <w:pPr>
        <w:pStyle w:val="aa"/>
        <w:widowControl w:val="0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Федеральным законом «Об образовании в Российской Федерации» от 29.12.2012г. № 273- ФЗ (в ред. от 29.12.2022г.);</w:t>
      </w:r>
    </w:p>
    <w:p w:rsidR="00F843C0" w:rsidRPr="00B63A06" w:rsidRDefault="00F843C0" w:rsidP="00F843C0">
      <w:pPr>
        <w:pStyle w:val="aa"/>
        <w:widowControl w:val="0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17.10.2013г. № 1155 (в ред. от 8.11.2022г.);</w:t>
      </w:r>
    </w:p>
    <w:p w:rsidR="00F843C0" w:rsidRPr="00B63A06" w:rsidRDefault="00F843C0" w:rsidP="00F843C0">
      <w:pPr>
        <w:pStyle w:val="aa"/>
        <w:widowControl w:val="0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Федеральной образовательной программой дошкольного образования, утвержденной приказом Министерства просвещения РФ от 25.11.2022г. № 1028;</w:t>
      </w:r>
    </w:p>
    <w:p w:rsidR="00F843C0" w:rsidRPr="00B63A06" w:rsidRDefault="00F843C0" w:rsidP="00F843C0">
      <w:pPr>
        <w:pStyle w:val="aa"/>
        <w:widowControl w:val="0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СП 2.4.3648-20 «Санитарно-эпидемиологическими требованиями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28.09.2020г. № 28.</w:t>
      </w:r>
    </w:p>
    <w:p w:rsidR="00552546" w:rsidRPr="00B63A06" w:rsidRDefault="00CC0686" w:rsidP="00F843C0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Рабочая программа  студии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 xml:space="preserve"> – это практический курс обучения основам коммуникации детей старшего дошкольного возраста.</w:t>
      </w:r>
      <w:r w:rsidR="00147AB3" w:rsidRPr="00B63A06">
        <w:rPr>
          <w:rFonts w:ascii="Times New Roman" w:hAnsi="Times New Roman"/>
          <w:sz w:val="22"/>
          <w:szCs w:val="22"/>
          <w:lang w:val="ru-RU"/>
        </w:rPr>
        <w:t xml:space="preserve"> Содержание предлагаемый курс обучения 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>предусматривает обогащение детей специальными социальными знаниями, умениями и навыками, необходимым</w:t>
      </w:r>
      <w:r w:rsidR="0072085B" w:rsidRPr="00B63A06">
        <w:rPr>
          <w:rFonts w:ascii="Times New Roman" w:hAnsi="Times New Roman"/>
          <w:sz w:val="22"/>
          <w:szCs w:val="22"/>
          <w:lang w:val="ru-RU"/>
        </w:rPr>
        <w:t>и для успешного личностного развития ребенка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7209B6">
      <w:pPr>
        <w:pStyle w:val="a9"/>
        <w:ind w:firstLine="708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Отличительной особенностью 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курса обучения</w:t>
      </w:r>
      <w:r w:rsidRPr="00B63A06">
        <w:rPr>
          <w:rFonts w:ascii="Times New Roman" w:hAnsi="Times New Roman"/>
          <w:sz w:val="22"/>
          <w:szCs w:val="22"/>
          <w:lang w:val="ru-RU"/>
        </w:rPr>
        <w:t xml:space="preserve"> является создание игровой ситуации, стимулирующей активность детей, побуждающей их к сближению друг с другом, с окружающими взрослыми. Материал построен так, чтобы его можно было использовать в индивидуальных и групповых формах работы с ребенком Содержание занятий предусматривает использование различных форм, методов и приемов работы с детьми. Оно может быть сокращено или расширено в соответствии с возможностями и уровнем 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коммуникативно</w:t>
      </w:r>
      <w:r w:rsidRPr="00B63A06">
        <w:rPr>
          <w:rFonts w:ascii="Times New Roman" w:hAnsi="Times New Roman"/>
          <w:sz w:val="22"/>
          <w:szCs w:val="22"/>
          <w:lang w:val="ru-RU"/>
        </w:rPr>
        <w:t xml:space="preserve"> – личностного развития детей. В качестве основного метода обучения в кружке используется главный метод теории развивающего обучения – </w:t>
      </w:r>
      <w:r w:rsidRPr="00B63A06">
        <w:rPr>
          <w:rFonts w:ascii="Times New Roman" w:hAnsi="Times New Roman"/>
          <w:b/>
          <w:sz w:val="22"/>
          <w:szCs w:val="22"/>
          <w:lang w:val="ru-RU"/>
        </w:rPr>
        <w:t>метод сопереживания ситуации.</w:t>
      </w:r>
    </w:p>
    <w:p w:rsidR="00552546" w:rsidRPr="00B63A06" w:rsidRDefault="00552546" w:rsidP="00F706D7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Метод сопереживания ситуации рассчитан на использование способности взрослого не только </w:t>
      </w:r>
      <w:proofErr w:type="gramStart"/>
      <w:r w:rsidRPr="00B63A06">
        <w:rPr>
          <w:rFonts w:ascii="Times New Roman" w:hAnsi="Times New Roman"/>
          <w:sz w:val="22"/>
          <w:szCs w:val="22"/>
          <w:lang w:val="ru-RU"/>
        </w:rPr>
        <w:t>анализировать</w:t>
      </w:r>
      <w:proofErr w:type="gramEnd"/>
      <w:r w:rsidRPr="00B63A06">
        <w:rPr>
          <w:rFonts w:ascii="Times New Roman" w:hAnsi="Times New Roman"/>
          <w:sz w:val="22"/>
          <w:szCs w:val="22"/>
          <w:lang w:val="ru-RU"/>
        </w:rPr>
        <w:t>, но и чувствовать все, что происходит с ребенком. Он помогает точнее объяснить, а главное – прогнозировать поведение ребенка в той или иной конкретной жизненной ситуации. Центральным моментом в обучении методом сопереживания для педагога является его способность поставить себя на место ребенка вне зависимости от возраста и обстановки, а затем проанализировать собственную реакцию – чувства, мысли, возможное поведение. При этом чувства рассматриваются как эмоциональные реакции на ситуацию, мысли – как идеи, возникающие в ответ на полученную информацию, поведение – как то, что человек делает в соответствии с чувствами, мыслями в конкретной ситуации. Мысли и чувства ребенка неразрывно связаны, они влияют на его поведение. Поэтому, если взрослым необходимо установить с детьми доброжелательные отношения, то для этого необходимо понимание чувств и мыслей детей, умение сопереживать им в радостях и огорчениях, постигать их мысли и стимулировать творческую активность. От того, в каких условиях происходит это процесс, успешен он или неудачен, зависит дальнейшее становление личности ребенка, т.к. указанные чувства составляют основу детско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го самоощущения и самочувствия.</w:t>
      </w:r>
    </w:p>
    <w:p w:rsidR="00C17EE0" w:rsidRPr="00B63A06" w:rsidRDefault="00C17EE0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52546" w:rsidRPr="00B63A06" w:rsidRDefault="00552546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A06">
        <w:rPr>
          <w:rFonts w:ascii="Times New Roman" w:hAnsi="Times New Roman"/>
          <w:b/>
          <w:sz w:val="22"/>
          <w:szCs w:val="22"/>
          <w:lang w:val="ru-RU"/>
        </w:rPr>
        <w:t>Структура курса обучения детей</w:t>
      </w:r>
    </w:p>
    <w:p w:rsidR="00552546" w:rsidRPr="00B63A06" w:rsidRDefault="00552546" w:rsidP="007209B6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Программа </w:t>
      </w:r>
      <w:r w:rsidR="00CC0686" w:rsidRPr="00B63A06">
        <w:rPr>
          <w:rFonts w:ascii="Times New Roman" w:hAnsi="Times New Roman"/>
          <w:sz w:val="22"/>
          <w:szCs w:val="22"/>
          <w:lang w:val="ru-RU"/>
        </w:rPr>
        <w:t xml:space="preserve">обучающего </w:t>
      </w:r>
      <w:r w:rsidRPr="00B63A06">
        <w:rPr>
          <w:rFonts w:ascii="Times New Roman" w:hAnsi="Times New Roman"/>
          <w:sz w:val="22"/>
          <w:szCs w:val="22"/>
          <w:lang w:val="ru-RU"/>
        </w:rPr>
        <w:t>курса включает в себя 9 осн</w:t>
      </w:r>
      <w:r w:rsidR="00AA5D91" w:rsidRPr="00B63A06">
        <w:rPr>
          <w:rFonts w:ascii="Times New Roman" w:hAnsi="Times New Roman"/>
          <w:sz w:val="22"/>
          <w:szCs w:val="22"/>
          <w:lang w:val="ru-RU"/>
        </w:rPr>
        <w:t>овных разделов (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60</w:t>
      </w:r>
      <w:r w:rsidR="00AA5D91" w:rsidRPr="00B63A06">
        <w:rPr>
          <w:rFonts w:ascii="Times New Roman" w:hAnsi="Times New Roman"/>
          <w:sz w:val="22"/>
          <w:szCs w:val="22"/>
          <w:lang w:val="ru-RU"/>
        </w:rPr>
        <w:t xml:space="preserve"> занятий</w:t>
      </w:r>
      <w:r w:rsidR="00AA5D91" w:rsidRPr="00B63A06">
        <w:rPr>
          <w:rFonts w:ascii="Times New Roman" w:hAnsi="Times New Roman"/>
          <w:color w:val="FF0000"/>
          <w:sz w:val="22"/>
          <w:szCs w:val="22"/>
          <w:lang w:val="ru-RU"/>
        </w:rPr>
        <w:t xml:space="preserve"> 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по 25</w:t>
      </w:r>
      <w:r w:rsidRPr="00B63A06">
        <w:rPr>
          <w:rFonts w:ascii="Times New Roman" w:hAnsi="Times New Roman"/>
          <w:sz w:val="22"/>
          <w:szCs w:val="22"/>
          <w:lang w:val="ru-RU"/>
        </w:rPr>
        <w:t xml:space="preserve"> минут 2 раза в недел</w:t>
      </w:r>
      <w:r w:rsidR="00F706D7" w:rsidRPr="00B63A06">
        <w:rPr>
          <w:rFonts w:ascii="Times New Roman" w:hAnsi="Times New Roman"/>
          <w:sz w:val="22"/>
          <w:szCs w:val="22"/>
          <w:lang w:val="ru-RU"/>
        </w:rPr>
        <w:t>ю), направленных на коммуникативно – личностное развитие</w:t>
      </w:r>
      <w:r w:rsidRPr="00B63A06">
        <w:rPr>
          <w:rFonts w:ascii="Times New Roman" w:hAnsi="Times New Roman"/>
          <w:sz w:val="22"/>
          <w:szCs w:val="22"/>
          <w:lang w:val="ru-RU"/>
        </w:rPr>
        <w:t xml:space="preserve"> детей старшего дошкольного возраста и формирование у них навыков общения и умения владеть собой:</w:t>
      </w:r>
    </w:p>
    <w:p w:rsidR="00552546" w:rsidRPr="00B63A06" w:rsidRDefault="00552546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1 блок – «Тайна моего Я», «Я познаю се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>бя», «Я и мое тело» - 13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2 блок </w:t>
      </w:r>
      <w:r w:rsidR="004447B2" w:rsidRPr="00B63A06">
        <w:rPr>
          <w:rFonts w:ascii="Times New Roman" w:hAnsi="Times New Roman"/>
          <w:sz w:val="22"/>
          <w:szCs w:val="22"/>
          <w:lang w:val="ru-RU"/>
        </w:rPr>
        <w:t>– «Я и моя семья», «Мой дом» - 5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 xml:space="preserve">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3 блок – «Я и мои друзь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>я», «Я среди друзей» - 2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4447B2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4 блок – «Уроки вежливости» - 7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 xml:space="preserve"> ч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217898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5 блок – «Чувства. Эмоции» - 16 ч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217898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6 блок – «Уроки доброты» - 5 ч</w:t>
      </w:r>
      <w:r w:rsidR="00552546"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0603D8">
      <w:pPr>
        <w:pStyle w:val="a9"/>
        <w:ind w:firstLine="708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lastRenderedPageBreak/>
        <w:t>7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 xml:space="preserve"> блок – «Я и другие» - 8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0603D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8 бл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>ок – «Скоро в школу» - 3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552546" w:rsidRPr="00B63A06" w:rsidRDefault="00552546" w:rsidP="000603D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9 блок – «Итоговое</w:t>
      </w:r>
      <w:r w:rsidR="00217898" w:rsidRPr="00B63A06">
        <w:rPr>
          <w:rFonts w:ascii="Times New Roman" w:hAnsi="Times New Roman"/>
          <w:sz w:val="22"/>
          <w:szCs w:val="22"/>
          <w:lang w:val="ru-RU"/>
        </w:rPr>
        <w:t xml:space="preserve"> обобщающее занятие» - 1 ч</w:t>
      </w:r>
      <w:r w:rsidRPr="00B63A06">
        <w:rPr>
          <w:rFonts w:ascii="Times New Roman" w:hAnsi="Times New Roman"/>
          <w:sz w:val="22"/>
          <w:szCs w:val="22"/>
          <w:lang w:val="ru-RU"/>
        </w:rPr>
        <w:t>.</w:t>
      </w:r>
    </w:p>
    <w:p w:rsidR="00C17EE0" w:rsidRPr="00B63A06" w:rsidRDefault="00C17EE0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52546" w:rsidRPr="00B63A06" w:rsidRDefault="00552546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A06">
        <w:rPr>
          <w:rFonts w:ascii="Times New Roman" w:hAnsi="Times New Roman"/>
          <w:b/>
          <w:sz w:val="22"/>
          <w:szCs w:val="22"/>
          <w:lang w:val="ru-RU"/>
        </w:rPr>
        <w:t>Основные задачи курса: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1.Развитие чувства сопереживания, лучшего понимания себя и других, обучение умению быть в мире с самим собой.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2.Создание возможностей для самовыражения, формирование у детей умений и навыков практического владения выразительными движениями – средствами человеческого общения (мимикой, жестом, пантомимикой).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3.Коррекция нежелательных личностных особенностей, поведения, настроения.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4.Развитие у детей навыков общения в различных жизненных ситуациях и формирование адекватной оценочной деятельности, направленной на анализ собственного поведения и поступков окружающих людей.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5.Выработка у детей положительных черт характера, способствующих лучшему взаимопониманию при общении.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6.Повышение уровня самоконтроля в отношении своего эмоционального состояния в ходе общения, формирование терпимости к мнению собеседника.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7.Совершенствование памяти, внимания, мышления, развитие восприятия, </w:t>
      </w:r>
      <w:proofErr w:type="gramStart"/>
      <w:r w:rsidRPr="00B63A06">
        <w:rPr>
          <w:rFonts w:ascii="Times New Roman" w:hAnsi="Times New Roman"/>
          <w:sz w:val="22"/>
          <w:szCs w:val="22"/>
          <w:lang w:val="ru-RU"/>
        </w:rPr>
        <w:t>творческих</w:t>
      </w:r>
      <w:proofErr w:type="gramEnd"/>
      <w:r w:rsidRPr="00B63A06">
        <w:rPr>
          <w:rFonts w:ascii="Times New Roman" w:hAnsi="Times New Roman"/>
          <w:sz w:val="22"/>
          <w:szCs w:val="22"/>
          <w:lang w:val="ru-RU"/>
        </w:rPr>
        <w:t xml:space="preserve"> способностей, воображения, речи.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8.Обучение приемам саморасслабления, снятие психоэмоционального и мышечного напряжения.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 xml:space="preserve">9.Помощь ребенку в осознании своего реального «Я», повышении самооценки, развитии потенциальных возможностей, </w:t>
      </w:r>
      <w:proofErr w:type="spellStart"/>
      <w:r w:rsidRPr="00B63A06">
        <w:rPr>
          <w:rFonts w:ascii="Times New Roman" w:hAnsi="Times New Roman"/>
          <w:sz w:val="22"/>
          <w:szCs w:val="22"/>
          <w:lang w:val="ru-RU"/>
        </w:rPr>
        <w:t>отреагировании</w:t>
      </w:r>
      <w:proofErr w:type="spellEnd"/>
      <w:r w:rsidRPr="00B63A06">
        <w:rPr>
          <w:rFonts w:ascii="Times New Roman" w:hAnsi="Times New Roman"/>
          <w:sz w:val="22"/>
          <w:szCs w:val="22"/>
          <w:lang w:val="ru-RU"/>
        </w:rPr>
        <w:t xml:space="preserve"> внутренних конфликтов, страхов, агрессивных тенденций, уменьшении тревожности, беспокойства и чувства вины.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10.Обучение детей правилам хорошего тона.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11.Обогащать знания детей о</w:t>
      </w:r>
      <w:r w:rsidR="00905398" w:rsidRPr="00B63A06">
        <w:rPr>
          <w:rFonts w:ascii="Times New Roman" w:hAnsi="Times New Roman"/>
          <w:sz w:val="22"/>
          <w:szCs w:val="22"/>
          <w:lang w:val="ru-RU"/>
        </w:rPr>
        <w:t xml:space="preserve"> себе, своей семье, доме.</w:t>
      </w:r>
    </w:p>
    <w:p w:rsidR="00552546" w:rsidRPr="00B63A06" w:rsidRDefault="00552546" w:rsidP="00DB0048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B63A06">
        <w:rPr>
          <w:rFonts w:ascii="Times New Roman" w:hAnsi="Times New Roman"/>
          <w:sz w:val="22"/>
          <w:szCs w:val="22"/>
          <w:lang w:val="ru-RU"/>
        </w:rPr>
        <w:t>12.Формирование положительного отношения к школе и желания учиться.</w:t>
      </w:r>
    </w:p>
    <w:p w:rsidR="00552546" w:rsidRPr="00B63A06" w:rsidRDefault="00552546" w:rsidP="007209B6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4"/>
        <w:gridCol w:w="2835"/>
        <w:gridCol w:w="11339"/>
      </w:tblGrid>
      <w:tr w:rsidR="004A376A" w:rsidRPr="00B63A06" w:rsidTr="004A376A">
        <w:trPr>
          <w:trHeight w:val="283"/>
          <w:jc w:val="center"/>
        </w:trPr>
        <w:tc>
          <w:tcPr>
            <w:tcW w:w="564" w:type="dxa"/>
          </w:tcPr>
          <w:p w:rsidR="004A376A" w:rsidRPr="00B63A06" w:rsidRDefault="004A376A" w:rsidP="00C217D0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№</w:t>
            </w:r>
          </w:p>
        </w:tc>
        <w:tc>
          <w:tcPr>
            <w:tcW w:w="2835" w:type="dxa"/>
          </w:tcPr>
          <w:p w:rsidR="004A376A" w:rsidRPr="00B63A06" w:rsidRDefault="004A376A" w:rsidP="00C217D0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Тема</w:t>
            </w:r>
          </w:p>
        </w:tc>
        <w:tc>
          <w:tcPr>
            <w:tcW w:w="11339" w:type="dxa"/>
          </w:tcPr>
          <w:p w:rsidR="004A376A" w:rsidRPr="00B63A06" w:rsidRDefault="004A376A" w:rsidP="00C217D0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Структурные элементы курса обучения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«Кто я такой?»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2.Знакомство. Беседа «Расскажи о себе».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3.Рисование «Мой автопортрет».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«Моя любимая игрушка».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2.Работа с презентациями «Игрушки».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3.Составление рассказа «Моя любимая игрушка».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«Моя любимая игрушка».</w:t>
            </w:r>
          </w:p>
        </w:tc>
        <w:tc>
          <w:tcPr>
            <w:tcW w:w="11339" w:type="dxa"/>
          </w:tcPr>
          <w:p w:rsidR="004A376A" w:rsidRPr="00B63A06" w:rsidRDefault="004A376A" w:rsidP="00FE13A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FE13A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2.Составление рассказа «Моя любимая игрушка».</w:t>
            </w:r>
          </w:p>
          <w:p w:rsidR="004A376A" w:rsidRPr="00B63A06" w:rsidRDefault="004A376A" w:rsidP="00FE13A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3.Рисование «Моя любимая игрушка».</w:t>
            </w:r>
          </w:p>
          <w:p w:rsidR="004A376A" w:rsidRPr="00B63A06" w:rsidRDefault="004A376A" w:rsidP="00FE13A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2.Загадывание загадок о человеке, частях тела человека.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3.Просмотр презентации «Анатомия. Части тела».</w:t>
            </w:r>
          </w:p>
          <w:p w:rsidR="004A376A" w:rsidRPr="00B63A06" w:rsidRDefault="004A376A" w:rsidP="00176D7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4.Рассматривание и беседа по альбому «Части тела».</w:t>
            </w:r>
          </w:p>
          <w:p w:rsidR="004A376A" w:rsidRPr="00B63A06" w:rsidRDefault="004A376A" w:rsidP="00176D7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5.Игра «Море волнуется раз …».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6.Задание «Выполни танцевальные движения» (по заданным текстом требованиям).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видеоролика «Мое тело».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3.Дидактическая игра «Части тела».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«Море волнуется раз …».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5.Задание «Выполни танцевальные движения» (по заданным текстом требованиям).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2.Дидактичесская игра «Части тела».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3.Просмотр презентации «Анатомия. Органы тела».</w:t>
            </w:r>
          </w:p>
          <w:p w:rsidR="004A376A" w:rsidRPr="00B63A06" w:rsidRDefault="004A376A" w:rsidP="00176D7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«Море волнуется раз …».</w:t>
            </w:r>
          </w:p>
          <w:p w:rsidR="004A376A" w:rsidRPr="00B63A06" w:rsidRDefault="004A376A" w:rsidP="00176D7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5.Задание «Выполни танцевальные движения» (по заданным текстом требованиям).</w:t>
            </w:r>
          </w:p>
          <w:p w:rsidR="004A376A" w:rsidRPr="00B63A06" w:rsidRDefault="004A376A" w:rsidP="00176D7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2.Игровое задание «Волшебный мешочек. Ощупай и опиши».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3.Рассматривание и беседа по альбому «Органы чувств человека».</w:t>
            </w:r>
          </w:p>
          <w:p w:rsidR="004A376A" w:rsidRPr="00B63A06" w:rsidRDefault="004A376A" w:rsidP="00CC068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4.Просмотр презентации «Органы чувств человека».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«Основы здоровья»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«Основы здоровья».</w:t>
            </w:r>
          </w:p>
          <w:p w:rsidR="004A376A" w:rsidRPr="00B63A06" w:rsidRDefault="004A376A" w:rsidP="006C023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«Жмурки».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«Здоровье»</w:t>
            </w:r>
          </w:p>
        </w:tc>
        <w:tc>
          <w:tcPr>
            <w:tcW w:w="11339" w:type="dxa"/>
          </w:tcPr>
          <w:p w:rsidR="004A376A" w:rsidRPr="00B63A06" w:rsidRDefault="004A376A" w:rsidP="006C023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6C023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«Здоровье».</w:t>
            </w:r>
          </w:p>
          <w:p w:rsidR="004A376A" w:rsidRPr="00B63A06" w:rsidRDefault="004A376A" w:rsidP="006C023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«Жмурки».</w:t>
            </w:r>
          </w:p>
          <w:p w:rsidR="004A376A" w:rsidRPr="00B63A06" w:rsidRDefault="004A376A" w:rsidP="006C023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«Мое любимое занятие».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«Безопасность дома».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3.Пантомима «Мое любимое занятие».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835" w:type="dxa"/>
          </w:tcPr>
          <w:p w:rsidR="004A376A" w:rsidRPr="00B63A06" w:rsidRDefault="004A376A" w:rsidP="00A0664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«Мое любимое занятие».</w:t>
            </w:r>
          </w:p>
        </w:tc>
        <w:tc>
          <w:tcPr>
            <w:tcW w:w="11339" w:type="dxa"/>
          </w:tcPr>
          <w:p w:rsidR="004A376A" w:rsidRPr="00B63A06" w:rsidRDefault="004A376A" w:rsidP="00A0664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A0664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2.Пантомима «Мое любимое занятие».</w:t>
            </w:r>
          </w:p>
          <w:p w:rsidR="004A376A" w:rsidRPr="00B63A06" w:rsidRDefault="004A376A" w:rsidP="00A0664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3.Рисование «Мое любимое занятие», «Чем я люблю заниматься».</w:t>
            </w:r>
          </w:p>
          <w:p w:rsidR="004A376A" w:rsidRPr="00B63A06" w:rsidRDefault="004A376A" w:rsidP="00A0664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2835" w:type="dxa"/>
          </w:tcPr>
          <w:p w:rsidR="004A376A" w:rsidRPr="00B63A06" w:rsidRDefault="004A376A" w:rsidP="00F560D4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</w:t>
            </w:r>
          </w:p>
        </w:tc>
        <w:tc>
          <w:tcPr>
            <w:tcW w:w="11339" w:type="dxa"/>
          </w:tcPr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и беседа по книгам «Я и мой мир», «Мой характер».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835" w:type="dxa"/>
          </w:tcPr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познаю себя». «Дорисуй фигуру».</w:t>
            </w:r>
          </w:p>
        </w:tc>
        <w:tc>
          <w:tcPr>
            <w:tcW w:w="11339" w:type="dxa"/>
          </w:tcPr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«Геометрические фигуры».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3.Рисование «Дорисуй фигуру».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«Моя семья».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2.Беседа о семье «Почему всегда так радостно возвращаться домой?», «Как мы заботимся о наших близких людях?».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3.Рассматривание и беседа по альбому «Моя семья».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1) Какая у меня семья!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2) Я учусь у дедушки.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3) Я учусь у бабушки.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4) Учимся уступать друг другу.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«Моя семья».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2C2EA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стихотворения С. Михалкова «А что у Вас?». Беседа по содержанию.</w:t>
            </w:r>
          </w:p>
          <w:p w:rsidR="004A376A" w:rsidRPr="00B63A06" w:rsidRDefault="004A376A" w:rsidP="007E6B0A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3.Рассматривание и беседа по альбому «Моя семья».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5) Мои братья и сестры.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6) Порядок или беспорядок?</w:t>
            </w:r>
          </w:p>
          <w:p w:rsidR="004A376A" w:rsidRPr="00B63A06" w:rsidRDefault="004A376A" w:rsidP="007E6B0A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7) Мы должны беречь друг друга.</w:t>
            </w:r>
          </w:p>
          <w:p w:rsidR="004A376A" w:rsidRPr="00B63A06" w:rsidRDefault="004A376A" w:rsidP="007E6B0A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8) Для меня или для всех?</w:t>
            </w:r>
          </w:p>
          <w:p w:rsidR="004A376A" w:rsidRPr="00B63A06" w:rsidRDefault="004A376A" w:rsidP="007E6B0A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«Моя семья».</w:t>
            </w:r>
          </w:p>
        </w:tc>
        <w:tc>
          <w:tcPr>
            <w:tcW w:w="11339" w:type="dxa"/>
          </w:tcPr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«Моя семья».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9) Бабушка и дедушка на заслуженном </w:t>
            </w:r>
            <w:proofErr w:type="gram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отдыхе</w:t>
            </w:r>
            <w:proofErr w:type="gram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10) Стенгазета в нашем доме.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11) Рядом или вместе.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12) Как хорошо играть всем вместе.</w:t>
            </w:r>
          </w:p>
          <w:p w:rsidR="004A376A" w:rsidRPr="00B63A06" w:rsidRDefault="004A376A" w:rsidP="00F706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«Моя семья».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7E6B0A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«Моя семья».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3.Рисование «Моя семья».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835" w:type="dxa"/>
          </w:tcPr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«Мой дом».</w:t>
            </w:r>
          </w:p>
        </w:tc>
        <w:tc>
          <w:tcPr>
            <w:tcW w:w="11339" w:type="dxa"/>
          </w:tcPr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2.Разыгрывание ситуации «Мальчик заблудился».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3.Беседа «Можно ли помочь мальчику найти свой дом?», «Что такое адрес?», «Зачем он нужен?», «Почему надо знать свой адрес?».</w:t>
            </w:r>
          </w:p>
          <w:p w:rsidR="004A376A" w:rsidRPr="00B63A06" w:rsidRDefault="004A376A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4.Рисование «Мой дом. Моя квартира».</w:t>
            </w:r>
          </w:p>
          <w:p w:rsidR="004A376A" w:rsidRPr="00B63A06" w:rsidRDefault="00354F60" w:rsidP="00F560D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="004A376A" w:rsidRPr="00B63A06">
              <w:rPr>
                <w:rFonts w:ascii="Times New Roman" w:hAnsi="Times New Roman"/>
                <w:sz w:val="22"/>
                <w:szCs w:val="22"/>
                <w:lang w:val="ru-RU"/>
              </w:rPr>
              <w:t>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мои друзья».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2.Беседа о дружбе «Кого мы называем своими друзьями?», «Что значит дружить?».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3.Составление детьми рассказов о своих друзьях.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4.Рисование «Я и мои друзья».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среди друзей».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2.Анализ проблемных ситуаций «Зеленый карандаш», «Солдатики».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3.Чтение рассказа К.Д. Ушинского «Вместе тесно, а врозь скучно». Беседа по содержанию.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4.Инсценировка стихотворения Т. Козловой «Обида».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«Поссорились – помирились».</w:t>
            </w:r>
          </w:p>
          <w:p w:rsidR="004A376A" w:rsidRPr="00B63A06" w:rsidRDefault="004A376A" w:rsidP="007B2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52E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2.Игровое упражнение «Приветствие Мишутки».</w:t>
            </w:r>
          </w:p>
          <w:p w:rsidR="004A376A" w:rsidRPr="00B63A06" w:rsidRDefault="004A376A" w:rsidP="009852E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3.Беседа о значении слов «Здравствуйте», «Спасибо» и других вежливых форм обращения.</w:t>
            </w:r>
          </w:p>
          <w:p w:rsidR="004A376A" w:rsidRPr="00B63A06" w:rsidRDefault="004A376A" w:rsidP="009852E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4.Чтение стихотворения З. </w:t>
            </w:r>
            <w:proofErr w:type="spell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Мошковской</w:t>
            </w:r>
            <w:proofErr w:type="spell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«Вежливое слово». Беседа по содержанию.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5.Просмотр презентации «Культура поведения».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стихотворения – загадки «Маша знала слов немало». Беседа по содержанию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 Рассматривание и беседа по альбому «Уроки вежливости».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1) Здравствуйте, здравствуйте, здравствуйте Вам!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2) Где аккуратность, там и опрятность.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3) Приятного аппетита.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4) После вкусного обеда.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5) Правила поведения в транспорте.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«Вежливое слово».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стихотворения В. Маяковского «Что такое хорошо и что такое плохо». Беседа по содержанию.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 Рассматривание и беседа по альбому «Уроки вежливости».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6) Вежливая поездка.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7) Театральные секреты.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8) Ура! Идем в театр!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9) Идем в гости.</w:t>
            </w:r>
          </w:p>
          <w:p w:rsidR="004A376A" w:rsidRPr="00B63A06" w:rsidRDefault="004A376A" w:rsidP="00394E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10) Чтобы гости не скучали.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«Вежливое слово».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24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 Рассматривание и беседа по альбому «Уроки вежливости».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11) Что тебе подарить.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12) Не подарок дорог, а внимание.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13) Поход в магазин.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14) У меня зазвонил телефон.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15) Не обижай малышей.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16) Наедине с природой.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«Вежливое слово».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рассказа В. Осеевой «Печенье». Беседа по содержанию.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3.Решение с детьми «Вежливых задачек» «Что ты сделаешь если …?»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4.Чтение стихотворения А.Л. </w:t>
            </w:r>
            <w:proofErr w:type="spell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Барто</w:t>
            </w:r>
            <w:proofErr w:type="spell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Любочка</w:t>
            </w:r>
            <w:proofErr w:type="spell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». Беседа по содержанию.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5.Анализ проблемных ситуаций «Заботливый внук», «В детском саду».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6.Игра «Вежливое слово».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7.Просмотр презентации «Уроки вежливости и этикет».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«Лото вежливости».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3.Заучивание стихотворения «Добрые слова».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«Клубочек вежливых слов».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вежливости».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«Лото вежливости».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«Клубочек вежливых слов».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4.Просмотр презентации «Правила поведения на улице».</w:t>
            </w:r>
          </w:p>
          <w:p w:rsidR="004A376A" w:rsidRPr="00B63A06" w:rsidRDefault="004A376A" w:rsidP="008523D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«Выражения лиц».</w:t>
            </w:r>
          </w:p>
          <w:p w:rsidR="004A376A" w:rsidRPr="00B63A06" w:rsidRDefault="004A376A" w:rsidP="004073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3.Беседа – рассуждение на тему: «В каких случаях у нас проявляются те или иные эмоции?».</w:t>
            </w:r>
          </w:p>
          <w:p w:rsidR="004A376A" w:rsidRPr="00B63A06" w:rsidRDefault="004A376A" w:rsidP="004073D7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4.Рассматривание и беседа по альбому «Чувства. Эмоции».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1) Интерес.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2) Испуг.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3) Обида.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4) Мечтательность.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5) Любопытство.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6) Грусть.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«Я желаю…».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29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«Чувства. Эмоции».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7) Скука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8) Забота.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9) Удивление.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10) Вина.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11) Сочувствие.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12) Злость.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13) Жадность.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«Куб эмоций».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«Я желаю…».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</w:t>
            </w:r>
          </w:p>
        </w:tc>
        <w:tc>
          <w:tcPr>
            <w:tcW w:w="11339" w:type="dxa"/>
          </w:tcPr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«Чувства. Эмоции».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14) Усталость.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15) Страх.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16) Радость.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17) Гордость.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18) Благодарность.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19) Доброта.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20) Любовь.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«Куб эмоций».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«Я желаю…».</w:t>
            </w:r>
          </w:p>
          <w:p w:rsidR="004A376A" w:rsidRPr="00B63A06" w:rsidRDefault="004A376A" w:rsidP="004447B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«Датчик настроения».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«Лото эмоций».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«Датчик настроения».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«Куб эмоций».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«Я желаю…».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6.Рисование «Мое настроение».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7.Ритуал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32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«Подбери рамку для фотографии»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«Лото эмоций».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«Датчик настроения».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«Цветные эмоции».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5.Игра «Подбери рамку для фотографии».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6.Упражнение «Бывают чувства у зверей».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7.Игра «Зеркало эмоций».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«Комплимент».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«Цветные эмоции».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«Подбери рамку для фотографии».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«Комплимент».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«Бывают чувства у зверей».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6.Игра «Зеркало эмоций».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«Цветик – семицветик».</w:t>
            </w:r>
          </w:p>
        </w:tc>
        <w:tc>
          <w:tcPr>
            <w:tcW w:w="11339" w:type="dxa"/>
          </w:tcPr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«Цветные эмоции».</w:t>
            </w:r>
          </w:p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«Подбери рамку для фотографии».</w:t>
            </w:r>
          </w:p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«Комплимент».</w:t>
            </w:r>
          </w:p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5.Рисование «Цветик – семицветик».</w:t>
            </w:r>
          </w:p>
          <w:p w:rsidR="004A376A" w:rsidRPr="00B63A06" w:rsidRDefault="004A376A" w:rsidP="0021766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835" w:type="dxa"/>
          </w:tcPr>
          <w:p w:rsidR="004A376A" w:rsidRPr="00B63A06" w:rsidRDefault="004A376A" w:rsidP="00B719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«Два жадных медвежонка».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сказки «Два жадных медвежонка». Беседа по содержанию.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3.Эмоциональный этюд «Так будет справедливо».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4.Чтение рассказа В. Осеевой «Просто старушка». Беседа по содержанию.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«Комплимент».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6.Упражнение «Бывают чувства у зверей».</w:t>
            </w:r>
          </w:p>
          <w:p w:rsidR="004A376A" w:rsidRPr="00B63A06" w:rsidRDefault="004A376A" w:rsidP="00BE213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7.Игра «Зеркало эмоций».</w:t>
            </w:r>
          </w:p>
          <w:p w:rsidR="004A376A" w:rsidRPr="00B63A06" w:rsidRDefault="004A376A" w:rsidP="00BE213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«Шаловливые котята»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«Добрая кошка».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«Сердитая кошка».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4.Инсценировка стихотворения С.Я. Маршака «Котята».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5.Игра – драматизация «Пожалей котенка».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«Чувства. Эмоции». </w:t>
            </w: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«Пожалей котенка».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1.Ритуал приветствия. Речевая настройка «Клубочек».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2.Упражнение «Добрая кошка».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«Сердитая кошка».</w:t>
            </w:r>
          </w:p>
          <w:p w:rsidR="004A376A" w:rsidRPr="00B63A06" w:rsidRDefault="004A376A" w:rsidP="00873C49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4.Чтение и беседа по драматизации «Про котенка».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5.Игра – драматизация «Пожалей котенка».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38</w:t>
            </w:r>
          </w:p>
        </w:tc>
        <w:tc>
          <w:tcPr>
            <w:tcW w:w="2835" w:type="dxa"/>
          </w:tcPr>
          <w:p w:rsidR="004A376A" w:rsidRPr="00B63A06" w:rsidRDefault="004A376A" w:rsidP="007B252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«Мыши».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«Радуга эмоций»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«Мыши».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«Пальцы – звери добрые, пальцы – звери злые».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2.Просмотр презентации «Страна эмоций»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«Пальцы – звери добрые, пальцы – звери злые».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4.Рисование «Пальцы – звери добрые, пальцы – звери злые».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«Радость и печаль».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2.Эмоциональные этюды на выражение эмоций радости и печали «Встреча с другом», «Мама уехала».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3.Беседа «Мое настроение», «Мне грустно, мне весело».</w:t>
            </w:r>
          </w:p>
          <w:p w:rsidR="004A376A" w:rsidRPr="00B63A06" w:rsidRDefault="004A376A" w:rsidP="00BE0523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«Две страны».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5.Рисуем настроение «Мне грустно, мне весело».</w:t>
            </w:r>
          </w:p>
          <w:p w:rsidR="004A376A" w:rsidRPr="00B63A06" w:rsidRDefault="004A376A" w:rsidP="008F066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«Противоположности».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2.Эмоциональный этюд «Я так устал».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«Гора с плеч».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«Магазин Эмоций».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«Противоположности».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6.Игра «Противоположности».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«Магазин эмоций».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2.Эмоциональный этюд «Я так устал».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«Гора с плеч».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«Магазин Эмоций».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«Дорисуй эмоцию».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2835" w:type="dxa"/>
          </w:tcPr>
          <w:p w:rsidR="004A376A" w:rsidRPr="00B63A06" w:rsidRDefault="004A3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«Чувства. Эмоции». «Гнев и доброта».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на выражение доброты «Спаси птенца».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на выражение гнева «Шел король Боровик».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4.Беседа и рассматривание иллюстраций на тему: «Доброта, добрый поступок».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5.Рисование «Доброта. Мой добрый поступок».</w:t>
            </w:r>
          </w:p>
          <w:p w:rsidR="004A376A" w:rsidRPr="00B63A06" w:rsidRDefault="004A376A" w:rsidP="00B7194C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44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доброты».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«Уроки доброты».</w:t>
            </w:r>
          </w:p>
          <w:p w:rsidR="004A376A" w:rsidRPr="00B63A06" w:rsidRDefault="004A376A" w:rsidP="009875F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1) Жил – был Я.</w:t>
            </w:r>
          </w:p>
          <w:p w:rsidR="004A376A" w:rsidRPr="00B63A06" w:rsidRDefault="004A376A" w:rsidP="009875F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2) Уважай отца и мать – будет в жизни благодать.</w:t>
            </w:r>
          </w:p>
          <w:p w:rsidR="004A376A" w:rsidRPr="00B63A06" w:rsidRDefault="004A376A" w:rsidP="009875F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3) Что мы родиной зовем? Дом, в котором мы живем.</w:t>
            </w:r>
          </w:p>
          <w:p w:rsidR="004A376A" w:rsidRPr="00B63A06" w:rsidRDefault="004A376A" w:rsidP="009875F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4) Странно, что в мире огромном нет места собакам и кошкам бездомным.</w:t>
            </w:r>
          </w:p>
          <w:p w:rsidR="004A376A" w:rsidRPr="00B63A06" w:rsidRDefault="004A376A" w:rsidP="009875F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доброты».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«Уроки доброты».</w:t>
            </w:r>
          </w:p>
          <w:p w:rsidR="004A376A" w:rsidRPr="00B63A06" w:rsidRDefault="004A376A" w:rsidP="00217898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5) Не торопись забрать птенца. Обдумай помощь до конца.</w:t>
            </w:r>
          </w:p>
          <w:p w:rsidR="004A376A" w:rsidRPr="00B63A06" w:rsidRDefault="004A376A" w:rsidP="001B551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6) Мир украшают деревья, цветы. Помни, беречь их всегда должен ты.</w:t>
            </w:r>
          </w:p>
          <w:p w:rsidR="004A376A" w:rsidRPr="00B63A06" w:rsidRDefault="004A376A" w:rsidP="001B551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7) Все мы вместе целый день и трудиться нам не лень!</w:t>
            </w:r>
          </w:p>
          <w:p w:rsidR="004A376A" w:rsidRPr="00B63A06" w:rsidRDefault="004A376A" w:rsidP="001B551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8) У нас – новенькая! Испугалась Сонечка и стоит тихонечко.</w:t>
            </w:r>
          </w:p>
          <w:p w:rsidR="004A376A" w:rsidRPr="00B63A06" w:rsidRDefault="004A376A" w:rsidP="001B551F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доброты».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8464A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«Уроки доброты».</w:t>
            </w:r>
          </w:p>
          <w:p w:rsidR="004A376A" w:rsidRPr="00B63A06" w:rsidRDefault="004A376A" w:rsidP="00217898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9) День Святого Николая, день добра и рая.</w:t>
            </w:r>
          </w:p>
          <w:p w:rsidR="004A376A" w:rsidRPr="00B63A06" w:rsidRDefault="004A376A" w:rsidP="00217898">
            <w:pPr>
              <w:pStyle w:val="a9"/>
              <w:tabs>
                <w:tab w:val="left" w:pos="240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10) Дед Мороз заболел, и помочь нам велел.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11) Когда у друзей лад, каждый этому рад.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12) Любую болезнь лечит доброе слово.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доброты».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«Уроки доброты».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13) Нужно ли кошельком мерить всё на </w:t>
            </w:r>
            <w:proofErr w:type="gram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свете</w:t>
            </w:r>
            <w:proofErr w:type="gram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14) В лесу шуметь не нужно. Живи с природой дружно.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15) Запомни, друг юный, что жизнь так идет: скупой – потеряет, а щедрый – найдет.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16) Доброе дело делай смело.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«Уроки доброты».</w:t>
            </w:r>
          </w:p>
        </w:tc>
        <w:tc>
          <w:tcPr>
            <w:tcW w:w="11339" w:type="dxa"/>
          </w:tcPr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«Уроки доброты».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17) Добрый человек поймет по взгляду, в трудную минуту будет рядом.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18) Пусть будет удачным и смелым твой школьный ответственный старт.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19) Мы – маленькие дети на большой планете!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20) Где добрые люди, там беды не будет.</w:t>
            </w:r>
          </w:p>
          <w:p w:rsidR="004A376A" w:rsidRPr="00B63A06" w:rsidRDefault="004A376A" w:rsidP="00217898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49</w:t>
            </w:r>
          </w:p>
        </w:tc>
        <w:tc>
          <w:tcPr>
            <w:tcW w:w="2835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</w:t>
            </w:r>
          </w:p>
        </w:tc>
        <w:tc>
          <w:tcPr>
            <w:tcW w:w="11339" w:type="dxa"/>
          </w:tcPr>
          <w:p w:rsidR="004A376A" w:rsidRPr="00B63A06" w:rsidRDefault="004A376A" w:rsidP="00DB49F1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302D3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«Я и другие».</w:t>
            </w:r>
          </w:p>
          <w:p w:rsidR="004A376A" w:rsidRPr="00B63A06" w:rsidRDefault="004A376A" w:rsidP="00302D3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1) Давайте познакомимся.</w:t>
            </w:r>
          </w:p>
          <w:p w:rsidR="004A376A" w:rsidRPr="00B63A06" w:rsidRDefault="004A376A" w:rsidP="00302D3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2) Учимся расставаться.</w:t>
            </w:r>
          </w:p>
          <w:p w:rsidR="004A376A" w:rsidRPr="00B63A06" w:rsidRDefault="004A376A" w:rsidP="00302D36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3) Новенькая.</w:t>
            </w:r>
          </w:p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«Я и другие».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4) Учимся быть смелыми.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5) Мы стали смелее.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6) Чужая игрушка.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«Я и другие».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7) Ссориться не будем!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8) Как поступить?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9) Твердое слово «Нет»!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52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2.Рассматривание и беседа по альбому «Я и другие».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10) Право на ошибку.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11) Играть вместе веселее.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12) Земля – наш общий дом.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«Пара».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«Цветные мелки».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«Рукавички».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54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«Жмурки».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«Любопытная Варвара».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4.Игра «Горячий хлеб».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rPr>
                <w:rFonts w:ascii="Times New Roman" w:hAnsi="Times New Roman"/>
                <w:sz w:val="22"/>
                <w:szCs w:val="22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2.Игра «Жмурки».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«Любопытная Варвара».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4.Игра «Горячий хлеб».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56</w:t>
            </w:r>
          </w:p>
        </w:tc>
        <w:tc>
          <w:tcPr>
            <w:tcW w:w="2835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«Я и другие».</w:t>
            </w:r>
          </w:p>
        </w:tc>
        <w:tc>
          <w:tcPr>
            <w:tcW w:w="11339" w:type="dxa"/>
          </w:tcPr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«Новоселье»».</w:t>
            </w:r>
          </w:p>
          <w:p w:rsidR="004A376A" w:rsidRPr="00B63A06" w:rsidRDefault="004A376A" w:rsidP="001B551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«Что я знаю о школе».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2.Беседа «Что я знаю о школе».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«Собери портфель в школу».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4.Рисование «Дорисуй лица».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58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«Котенок Маша идет в школу».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733894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2.Чтение и анализ сказки «Котенок Маша идет в школу».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3.Просмотр презентации «Школа».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59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«Скоро в школу».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proofErr w:type="gram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Беседа</w:t>
            </w:r>
            <w:proofErr w:type="gram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«Каким должен быть будущий первоклассник».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3.Игра «Собери портфель в школу».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4.Рисование «Я – ученик».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5.Ритуал прощания «Дружат дети всей Земли».</w:t>
            </w:r>
          </w:p>
        </w:tc>
      </w:tr>
      <w:tr w:rsidR="004A376A" w:rsidRPr="00C403B2" w:rsidTr="004A376A">
        <w:trPr>
          <w:jc w:val="center"/>
        </w:trPr>
        <w:tc>
          <w:tcPr>
            <w:tcW w:w="564" w:type="dxa"/>
          </w:tcPr>
          <w:p w:rsidR="004A376A" w:rsidRPr="00B63A06" w:rsidRDefault="004A376A" w:rsidP="0053782D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2835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«Итоговое обобщающее занятие».</w:t>
            </w:r>
          </w:p>
        </w:tc>
        <w:tc>
          <w:tcPr>
            <w:tcW w:w="11339" w:type="dxa"/>
          </w:tcPr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1.Ритуал приветствия. Речевая настройка «Клубочек».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2.Педагог – психолог предлагает детям поиграть в игры, которые им понравились больше всего. Проводится 4 - 5 игр.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3.Коллективное рисование «Дружный рейс. Мы на </w:t>
            </w:r>
            <w:proofErr w:type="gramStart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занятии</w:t>
            </w:r>
            <w:proofErr w:type="gramEnd"/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кружка «Дружный рейс»».</w:t>
            </w:r>
          </w:p>
          <w:p w:rsidR="004A376A" w:rsidRPr="00B63A06" w:rsidRDefault="004A376A" w:rsidP="009875FF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3A06">
              <w:rPr>
                <w:rFonts w:ascii="Times New Roman" w:hAnsi="Times New Roman"/>
                <w:sz w:val="22"/>
                <w:szCs w:val="22"/>
                <w:lang w:val="ru-RU"/>
              </w:rPr>
              <w:t>4.Ритуал прощания «Дружат дети всей Земли».</w:t>
            </w:r>
          </w:p>
        </w:tc>
      </w:tr>
    </w:tbl>
    <w:p w:rsidR="00552546" w:rsidRPr="00B63A06" w:rsidRDefault="00552546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sectPr w:rsidR="00552546" w:rsidRPr="00B63A06" w:rsidSect="007C0C2F">
      <w:footerReference w:type="default" r:id="rId9"/>
      <w:pgSz w:w="16838" w:h="11906" w:orient="landscape"/>
      <w:pgMar w:top="1134" w:right="1134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64C" w:rsidRDefault="0088664C" w:rsidP="009F5634">
      <w:r>
        <w:separator/>
      </w:r>
    </w:p>
  </w:endnote>
  <w:endnote w:type="continuationSeparator" w:id="0">
    <w:p w:rsidR="0088664C" w:rsidRDefault="0088664C" w:rsidP="009F5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F4" w:rsidRDefault="000D7682">
    <w:pPr>
      <w:pStyle w:val="af6"/>
      <w:jc w:val="right"/>
    </w:pPr>
    <w:r w:rsidRPr="000D7682">
      <w:fldChar w:fldCharType="begin"/>
    </w:r>
    <w:r w:rsidR="001517F4">
      <w:instrText>PAGE   \* MERGEFORMAT</w:instrText>
    </w:r>
    <w:r w:rsidRPr="000D7682">
      <w:fldChar w:fldCharType="separate"/>
    </w:r>
    <w:r w:rsidR="007C0C2F" w:rsidRPr="007C0C2F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1517F4" w:rsidRDefault="001517F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64C" w:rsidRDefault="0088664C" w:rsidP="009F5634">
      <w:r>
        <w:separator/>
      </w:r>
    </w:p>
  </w:footnote>
  <w:footnote w:type="continuationSeparator" w:id="0">
    <w:p w:rsidR="0088664C" w:rsidRDefault="0088664C" w:rsidP="009F5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D5F06"/>
    <w:multiLevelType w:val="hybridMultilevel"/>
    <w:tmpl w:val="FB9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353B04"/>
    <w:multiLevelType w:val="hybridMultilevel"/>
    <w:tmpl w:val="9196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023687"/>
    <w:multiLevelType w:val="hybridMultilevel"/>
    <w:tmpl w:val="3874396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D1234A8"/>
    <w:multiLevelType w:val="hybridMultilevel"/>
    <w:tmpl w:val="F4863B06"/>
    <w:lvl w:ilvl="0" w:tplc="DA06CC60">
      <w:start w:val="1"/>
      <w:numFmt w:val="bullet"/>
      <w:lvlText w:val=""/>
      <w:lvlJc w:val="left"/>
      <w:pPr>
        <w:ind w:left="0" w:firstLine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F73BA"/>
    <w:multiLevelType w:val="hybridMultilevel"/>
    <w:tmpl w:val="99E4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284146F"/>
    <w:multiLevelType w:val="hybridMultilevel"/>
    <w:tmpl w:val="C4CC6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6A9"/>
    <w:rsid w:val="00000AB3"/>
    <w:rsid w:val="00001AD4"/>
    <w:rsid w:val="00002E90"/>
    <w:rsid w:val="00026316"/>
    <w:rsid w:val="00032AFE"/>
    <w:rsid w:val="00054911"/>
    <w:rsid w:val="000603D8"/>
    <w:rsid w:val="00061C25"/>
    <w:rsid w:val="00061D28"/>
    <w:rsid w:val="00062C14"/>
    <w:rsid w:val="0007024A"/>
    <w:rsid w:val="000801BB"/>
    <w:rsid w:val="000857BA"/>
    <w:rsid w:val="000A41C2"/>
    <w:rsid w:val="000A79E8"/>
    <w:rsid w:val="000B679E"/>
    <w:rsid w:val="000C212F"/>
    <w:rsid w:val="000C409C"/>
    <w:rsid w:val="000C5DB3"/>
    <w:rsid w:val="000C6EE8"/>
    <w:rsid w:val="000D53DD"/>
    <w:rsid w:val="000D7682"/>
    <w:rsid w:val="000F6DB5"/>
    <w:rsid w:val="001159B0"/>
    <w:rsid w:val="00122BB6"/>
    <w:rsid w:val="00122BCE"/>
    <w:rsid w:val="001250BE"/>
    <w:rsid w:val="001257EE"/>
    <w:rsid w:val="001278A1"/>
    <w:rsid w:val="00134C6F"/>
    <w:rsid w:val="00134FF7"/>
    <w:rsid w:val="001405E0"/>
    <w:rsid w:val="00143DA9"/>
    <w:rsid w:val="00147AB3"/>
    <w:rsid w:val="001517F4"/>
    <w:rsid w:val="00151CDD"/>
    <w:rsid w:val="001610A6"/>
    <w:rsid w:val="00162ECA"/>
    <w:rsid w:val="0017148D"/>
    <w:rsid w:val="001724B3"/>
    <w:rsid w:val="00176B94"/>
    <w:rsid w:val="00176D76"/>
    <w:rsid w:val="00184472"/>
    <w:rsid w:val="00187575"/>
    <w:rsid w:val="001940BD"/>
    <w:rsid w:val="0019418F"/>
    <w:rsid w:val="001B551F"/>
    <w:rsid w:val="001B6269"/>
    <w:rsid w:val="001C09A4"/>
    <w:rsid w:val="001C34AF"/>
    <w:rsid w:val="001C4CD5"/>
    <w:rsid w:val="001D3DB9"/>
    <w:rsid w:val="001D5764"/>
    <w:rsid w:val="001D6BC6"/>
    <w:rsid w:val="001E5846"/>
    <w:rsid w:val="001F1020"/>
    <w:rsid w:val="001F6EAF"/>
    <w:rsid w:val="00211F36"/>
    <w:rsid w:val="002141C6"/>
    <w:rsid w:val="00214CFF"/>
    <w:rsid w:val="00217669"/>
    <w:rsid w:val="00217898"/>
    <w:rsid w:val="0022305E"/>
    <w:rsid w:val="002308C9"/>
    <w:rsid w:val="00231F60"/>
    <w:rsid w:val="00232BEB"/>
    <w:rsid w:val="00233E65"/>
    <w:rsid w:val="002503E3"/>
    <w:rsid w:val="00261F00"/>
    <w:rsid w:val="002A21BF"/>
    <w:rsid w:val="002A3655"/>
    <w:rsid w:val="002B7F1D"/>
    <w:rsid w:val="002C2EA4"/>
    <w:rsid w:val="002D0592"/>
    <w:rsid w:val="002D2782"/>
    <w:rsid w:val="002D2972"/>
    <w:rsid w:val="002D7554"/>
    <w:rsid w:val="003024C5"/>
    <w:rsid w:val="00302D36"/>
    <w:rsid w:val="00307814"/>
    <w:rsid w:val="00322330"/>
    <w:rsid w:val="00325C69"/>
    <w:rsid w:val="00351B4D"/>
    <w:rsid w:val="00354F60"/>
    <w:rsid w:val="0035680B"/>
    <w:rsid w:val="00357481"/>
    <w:rsid w:val="00365495"/>
    <w:rsid w:val="0038145D"/>
    <w:rsid w:val="0038312F"/>
    <w:rsid w:val="00394ED1"/>
    <w:rsid w:val="003A021D"/>
    <w:rsid w:val="003C1BCC"/>
    <w:rsid w:val="003D2CC3"/>
    <w:rsid w:val="003D4103"/>
    <w:rsid w:val="003E7951"/>
    <w:rsid w:val="003F4657"/>
    <w:rsid w:val="00403D96"/>
    <w:rsid w:val="004073D7"/>
    <w:rsid w:val="004105AD"/>
    <w:rsid w:val="00412BF4"/>
    <w:rsid w:val="004156A4"/>
    <w:rsid w:val="00420BE1"/>
    <w:rsid w:val="00425E73"/>
    <w:rsid w:val="00431482"/>
    <w:rsid w:val="00434C46"/>
    <w:rsid w:val="0043607B"/>
    <w:rsid w:val="004447B2"/>
    <w:rsid w:val="00447689"/>
    <w:rsid w:val="0047020C"/>
    <w:rsid w:val="0049194D"/>
    <w:rsid w:val="00493B9D"/>
    <w:rsid w:val="004A376A"/>
    <w:rsid w:val="004A7B64"/>
    <w:rsid w:val="004B35E9"/>
    <w:rsid w:val="004B37E3"/>
    <w:rsid w:val="004B39C1"/>
    <w:rsid w:val="004B6569"/>
    <w:rsid w:val="004C6EEE"/>
    <w:rsid w:val="004C72FD"/>
    <w:rsid w:val="004D2607"/>
    <w:rsid w:val="004D3E89"/>
    <w:rsid w:val="004D65B9"/>
    <w:rsid w:val="004D6AC0"/>
    <w:rsid w:val="004F27D8"/>
    <w:rsid w:val="004F50BC"/>
    <w:rsid w:val="005020F3"/>
    <w:rsid w:val="005142D9"/>
    <w:rsid w:val="0053782D"/>
    <w:rsid w:val="0054275F"/>
    <w:rsid w:val="00543DA8"/>
    <w:rsid w:val="005456CB"/>
    <w:rsid w:val="00547693"/>
    <w:rsid w:val="00552546"/>
    <w:rsid w:val="005620EA"/>
    <w:rsid w:val="005A4DF4"/>
    <w:rsid w:val="005A5D48"/>
    <w:rsid w:val="005B7FE2"/>
    <w:rsid w:val="005C6CEE"/>
    <w:rsid w:val="005C7175"/>
    <w:rsid w:val="005D1113"/>
    <w:rsid w:val="005D4016"/>
    <w:rsid w:val="005F79F2"/>
    <w:rsid w:val="00603268"/>
    <w:rsid w:val="00616424"/>
    <w:rsid w:val="00636F62"/>
    <w:rsid w:val="0064408F"/>
    <w:rsid w:val="00650B02"/>
    <w:rsid w:val="00660E8A"/>
    <w:rsid w:val="00663E97"/>
    <w:rsid w:val="0066412B"/>
    <w:rsid w:val="006721C7"/>
    <w:rsid w:val="006754EF"/>
    <w:rsid w:val="00676C48"/>
    <w:rsid w:val="00680C07"/>
    <w:rsid w:val="006B003F"/>
    <w:rsid w:val="006B18D5"/>
    <w:rsid w:val="006B4CAF"/>
    <w:rsid w:val="006C023D"/>
    <w:rsid w:val="006C762B"/>
    <w:rsid w:val="006D37AC"/>
    <w:rsid w:val="006F1108"/>
    <w:rsid w:val="006F32AB"/>
    <w:rsid w:val="006F5761"/>
    <w:rsid w:val="006F7529"/>
    <w:rsid w:val="00700C96"/>
    <w:rsid w:val="0072085B"/>
    <w:rsid w:val="007209B6"/>
    <w:rsid w:val="00725C7A"/>
    <w:rsid w:val="00726563"/>
    <w:rsid w:val="007306A9"/>
    <w:rsid w:val="00733894"/>
    <w:rsid w:val="00743578"/>
    <w:rsid w:val="00746900"/>
    <w:rsid w:val="00751AD4"/>
    <w:rsid w:val="007549E4"/>
    <w:rsid w:val="00761CE0"/>
    <w:rsid w:val="00767B25"/>
    <w:rsid w:val="007722E5"/>
    <w:rsid w:val="00786A3A"/>
    <w:rsid w:val="007964A0"/>
    <w:rsid w:val="007B0E7F"/>
    <w:rsid w:val="007B2523"/>
    <w:rsid w:val="007C0C2F"/>
    <w:rsid w:val="007D01FA"/>
    <w:rsid w:val="007E17EE"/>
    <w:rsid w:val="007E6B0A"/>
    <w:rsid w:val="007F0369"/>
    <w:rsid w:val="007F4694"/>
    <w:rsid w:val="008018F7"/>
    <w:rsid w:val="00804613"/>
    <w:rsid w:val="00835579"/>
    <w:rsid w:val="008464AD"/>
    <w:rsid w:val="00851405"/>
    <w:rsid w:val="008523D1"/>
    <w:rsid w:val="008634C7"/>
    <w:rsid w:val="00873C49"/>
    <w:rsid w:val="0088664C"/>
    <w:rsid w:val="0089167C"/>
    <w:rsid w:val="008A22E6"/>
    <w:rsid w:val="008A368C"/>
    <w:rsid w:val="008B2D54"/>
    <w:rsid w:val="008B5779"/>
    <w:rsid w:val="008C4B7D"/>
    <w:rsid w:val="008C6397"/>
    <w:rsid w:val="008D406B"/>
    <w:rsid w:val="008E4B48"/>
    <w:rsid w:val="008F0650"/>
    <w:rsid w:val="008F0662"/>
    <w:rsid w:val="008F21E3"/>
    <w:rsid w:val="00902B5C"/>
    <w:rsid w:val="00905398"/>
    <w:rsid w:val="00906FAF"/>
    <w:rsid w:val="00916E85"/>
    <w:rsid w:val="00924862"/>
    <w:rsid w:val="00930AC7"/>
    <w:rsid w:val="00933E4B"/>
    <w:rsid w:val="009371D4"/>
    <w:rsid w:val="00956F65"/>
    <w:rsid w:val="00980294"/>
    <w:rsid w:val="009852E4"/>
    <w:rsid w:val="009875FF"/>
    <w:rsid w:val="00992268"/>
    <w:rsid w:val="009B1911"/>
    <w:rsid w:val="009B426F"/>
    <w:rsid w:val="009B51F3"/>
    <w:rsid w:val="009C1D51"/>
    <w:rsid w:val="009D59C2"/>
    <w:rsid w:val="009F368D"/>
    <w:rsid w:val="009F5634"/>
    <w:rsid w:val="009F5DAD"/>
    <w:rsid w:val="009F6C97"/>
    <w:rsid w:val="00A0231F"/>
    <w:rsid w:val="00A06648"/>
    <w:rsid w:val="00A3438B"/>
    <w:rsid w:val="00A4108B"/>
    <w:rsid w:val="00A4274D"/>
    <w:rsid w:val="00A460B0"/>
    <w:rsid w:val="00A51F78"/>
    <w:rsid w:val="00A6572F"/>
    <w:rsid w:val="00A65B76"/>
    <w:rsid w:val="00A94C22"/>
    <w:rsid w:val="00A955D2"/>
    <w:rsid w:val="00AA1AD9"/>
    <w:rsid w:val="00AA5D91"/>
    <w:rsid w:val="00AB4F6C"/>
    <w:rsid w:val="00AC1F00"/>
    <w:rsid w:val="00AD4819"/>
    <w:rsid w:val="00B00471"/>
    <w:rsid w:val="00B120CC"/>
    <w:rsid w:val="00B23782"/>
    <w:rsid w:val="00B23A30"/>
    <w:rsid w:val="00B304FA"/>
    <w:rsid w:val="00B47F20"/>
    <w:rsid w:val="00B51548"/>
    <w:rsid w:val="00B55856"/>
    <w:rsid w:val="00B55922"/>
    <w:rsid w:val="00B5620B"/>
    <w:rsid w:val="00B63A06"/>
    <w:rsid w:val="00B653F4"/>
    <w:rsid w:val="00B65ECB"/>
    <w:rsid w:val="00B7194C"/>
    <w:rsid w:val="00B73AEE"/>
    <w:rsid w:val="00B758CC"/>
    <w:rsid w:val="00B76DCF"/>
    <w:rsid w:val="00B864B3"/>
    <w:rsid w:val="00B86647"/>
    <w:rsid w:val="00B916BD"/>
    <w:rsid w:val="00B934D0"/>
    <w:rsid w:val="00B94D4C"/>
    <w:rsid w:val="00B9550B"/>
    <w:rsid w:val="00BA7C2A"/>
    <w:rsid w:val="00BC08A3"/>
    <w:rsid w:val="00BC27B7"/>
    <w:rsid w:val="00BC2E99"/>
    <w:rsid w:val="00BC66E8"/>
    <w:rsid w:val="00BD4467"/>
    <w:rsid w:val="00BE0523"/>
    <w:rsid w:val="00BE2139"/>
    <w:rsid w:val="00BF1849"/>
    <w:rsid w:val="00C00D73"/>
    <w:rsid w:val="00C12A42"/>
    <w:rsid w:val="00C17EE0"/>
    <w:rsid w:val="00C217D0"/>
    <w:rsid w:val="00C403B2"/>
    <w:rsid w:val="00C43A84"/>
    <w:rsid w:val="00C45A91"/>
    <w:rsid w:val="00C46E26"/>
    <w:rsid w:val="00C47573"/>
    <w:rsid w:val="00C520BC"/>
    <w:rsid w:val="00C60A25"/>
    <w:rsid w:val="00C65B88"/>
    <w:rsid w:val="00C71741"/>
    <w:rsid w:val="00C72D83"/>
    <w:rsid w:val="00C7321D"/>
    <w:rsid w:val="00C75B4E"/>
    <w:rsid w:val="00C777B9"/>
    <w:rsid w:val="00C8233F"/>
    <w:rsid w:val="00C84D37"/>
    <w:rsid w:val="00C86173"/>
    <w:rsid w:val="00C9444B"/>
    <w:rsid w:val="00CA3B02"/>
    <w:rsid w:val="00CC0686"/>
    <w:rsid w:val="00CD1667"/>
    <w:rsid w:val="00CD2A0D"/>
    <w:rsid w:val="00CD51DA"/>
    <w:rsid w:val="00CE6FDB"/>
    <w:rsid w:val="00CF0B5E"/>
    <w:rsid w:val="00D03A7B"/>
    <w:rsid w:val="00D20E1D"/>
    <w:rsid w:val="00D40D96"/>
    <w:rsid w:val="00D42679"/>
    <w:rsid w:val="00D5224F"/>
    <w:rsid w:val="00D67036"/>
    <w:rsid w:val="00D70987"/>
    <w:rsid w:val="00D70F3F"/>
    <w:rsid w:val="00D7554A"/>
    <w:rsid w:val="00DA15F4"/>
    <w:rsid w:val="00DA22CA"/>
    <w:rsid w:val="00DB0048"/>
    <w:rsid w:val="00DB0805"/>
    <w:rsid w:val="00DB49F1"/>
    <w:rsid w:val="00DD3D14"/>
    <w:rsid w:val="00DE7034"/>
    <w:rsid w:val="00DF4015"/>
    <w:rsid w:val="00E07DA3"/>
    <w:rsid w:val="00E160AC"/>
    <w:rsid w:val="00E372A4"/>
    <w:rsid w:val="00E41F71"/>
    <w:rsid w:val="00E446FB"/>
    <w:rsid w:val="00E45D08"/>
    <w:rsid w:val="00E50C67"/>
    <w:rsid w:val="00E52987"/>
    <w:rsid w:val="00E7237F"/>
    <w:rsid w:val="00E769AD"/>
    <w:rsid w:val="00E97F3F"/>
    <w:rsid w:val="00EA3DB0"/>
    <w:rsid w:val="00EA7DD4"/>
    <w:rsid w:val="00EB2A8B"/>
    <w:rsid w:val="00EC25AF"/>
    <w:rsid w:val="00ED54AD"/>
    <w:rsid w:val="00EE1D0A"/>
    <w:rsid w:val="00F01BCE"/>
    <w:rsid w:val="00F01D83"/>
    <w:rsid w:val="00F0677A"/>
    <w:rsid w:val="00F13E0F"/>
    <w:rsid w:val="00F26DF0"/>
    <w:rsid w:val="00F274E4"/>
    <w:rsid w:val="00F42239"/>
    <w:rsid w:val="00F45119"/>
    <w:rsid w:val="00F45705"/>
    <w:rsid w:val="00F52AB4"/>
    <w:rsid w:val="00F55D32"/>
    <w:rsid w:val="00F560D4"/>
    <w:rsid w:val="00F605AB"/>
    <w:rsid w:val="00F706D7"/>
    <w:rsid w:val="00F7529B"/>
    <w:rsid w:val="00F843C0"/>
    <w:rsid w:val="00F8759C"/>
    <w:rsid w:val="00FB22AA"/>
    <w:rsid w:val="00FB24AF"/>
    <w:rsid w:val="00FB6323"/>
    <w:rsid w:val="00FC0C8F"/>
    <w:rsid w:val="00FC0F86"/>
    <w:rsid w:val="00FC34BC"/>
    <w:rsid w:val="00FC7BB5"/>
    <w:rsid w:val="00FD214D"/>
    <w:rsid w:val="00FD3499"/>
    <w:rsid w:val="00FD7DA5"/>
    <w:rsid w:val="00FE1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A21BF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A21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A21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2A21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A21BF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2A21BF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2A21BF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2A21BF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2A21BF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2A21BF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21B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A21B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A21B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2A21BF"/>
    <w:rPr>
      <w:rFonts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A21BF"/>
    <w:rPr>
      <w:rFonts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A21BF"/>
    <w:rPr>
      <w:rFonts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A21BF"/>
    <w:rPr>
      <w:rFonts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A21BF"/>
    <w:rPr>
      <w:rFonts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A21BF"/>
    <w:rPr>
      <w:rFonts w:ascii="Cambria" w:hAnsi="Cambria" w:cs="Times New Roman"/>
    </w:rPr>
  </w:style>
  <w:style w:type="paragraph" w:styleId="a3">
    <w:name w:val="Title"/>
    <w:basedOn w:val="a"/>
    <w:next w:val="a"/>
    <w:link w:val="a4"/>
    <w:qFormat/>
    <w:rsid w:val="002A21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link w:val="a3"/>
    <w:locked/>
    <w:rsid w:val="002A21B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2A21BF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6">
    <w:name w:val="Подзаголовок Знак"/>
    <w:link w:val="a5"/>
    <w:uiPriority w:val="99"/>
    <w:locked/>
    <w:rsid w:val="002A21BF"/>
    <w:rPr>
      <w:rFonts w:ascii="Cambria" w:hAnsi="Cambria" w:cs="Times New Roman"/>
      <w:sz w:val="24"/>
    </w:rPr>
  </w:style>
  <w:style w:type="character" w:styleId="a7">
    <w:name w:val="Strong"/>
    <w:uiPriority w:val="99"/>
    <w:qFormat/>
    <w:rsid w:val="002A21BF"/>
    <w:rPr>
      <w:rFonts w:cs="Times New Roman"/>
      <w:b/>
    </w:rPr>
  </w:style>
  <w:style w:type="character" w:styleId="a8">
    <w:name w:val="Emphasis"/>
    <w:uiPriority w:val="99"/>
    <w:qFormat/>
    <w:rsid w:val="002A21BF"/>
    <w:rPr>
      <w:rFonts w:ascii="Calibri" w:hAnsi="Calibri" w:cs="Times New Roman"/>
      <w:b/>
      <w:i/>
    </w:rPr>
  </w:style>
  <w:style w:type="paragraph" w:styleId="a9">
    <w:name w:val="No Spacing"/>
    <w:basedOn w:val="a"/>
    <w:uiPriority w:val="99"/>
    <w:qFormat/>
    <w:rsid w:val="002A21BF"/>
    <w:rPr>
      <w:szCs w:val="32"/>
    </w:rPr>
  </w:style>
  <w:style w:type="paragraph" w:styleId="aa">
    <w:name w:val="List Paragraph"/>
    <w:basedOn w:val="a"/>
    <w:uiPriority w:val="34"/>
    <w:qFormat/>
    <w:rsid w:val="002A21B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2A21BF"/>
    <w:rPr>
      <w:i/>
      <w:lang w:val="ru-RU" w:eastAsia="ru-RU"/>
    </w:rPr>
  </w:style>
  <w:style w:type="character" w:customStyle="1" w:styleId="22">
    <w:name w:val="Цитата 2 Знак"/>
    <w:link w:val="21"/>
    <w:uiPriority w:val="99"/>
    <w:locked/>
    <w:rsid w:val="002A21BF"/>
    <w:rPr>
      <w:rFonts w:cs="Times New Roman"/>
      <w:i/>
      <w:sz w:val="24"/>
    </w:rPr>
  </w:style>
  <w:style w:type="paragraph" w:styleId="ab">
    <w:name w:val="Intense Quote"/>
    <w:basedOn w:val="a"/>
    <w:next w:val="a"/>
    <w:link w:val="ac"/>
    <w:uiPriority w:val="99"/>
    <w:qFormat/>
    <w:rsid w:val="002A21BF"/>
    <w:pPr>
      <w:ind w:left="720" w:right="720"/>
    </w:pPr>
    <w:rPr>
      <w:b/>
      <w:i/>
      <w:szCs w:val="20"/>
      <w:lang w:val="ru-RU" w:eastAsia="ru-RU"/>
    </w:rPr>
  </w:style>
  <w:style w:type="character" w:customStyle="1" w:styleId="ac">
    <w:name w:val="Выделенная цитата Знак"/>
    <w:link w:val="ab"/>
    <w:uiPriority w:val="99"/>
    <w:locked/>
    <w:rsid w:val="002A21BF"/>
    <w:rPr>
      <w:rFonts w:cs="Times New Roman"/>
      <w:b/>
      <w:i/>
      <w:sz w:val="24"/>
    </w:rPr>
  </w:style>
  <w:style w:type="character" w:styleId="ad">
    <w:name w:val="Subtle Emphasis"/>
    <w:uiPriority w:val="99"/>
    <w:qFormat/>
    <w:rsid w:val="002A21BF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2A21BF"/>
    <w:rPr>
      <w:rFonts w:cs="Times New Roman"/>
      <w:b/>
      <w:i/>
      <w:sz w:val="24"/>
      <w:u w:val="single"/>
    </w:rPr>
  </w:style>
  <w:style w:type="character" w:styleId="af">
    <w:name w:val="Subtle Reference"/>
    <w:uiPriority w:val="99"/>
    <w:qFormat/>
    <w:rsid w:val="002A21BF"/>
    <w:rPr>
      <w:rFonts w:cs="Times New Roman"/>
      <w:sz w:val="24"/>
      <w:u w:val="single"/>
    </w:rPr>
  </w:style>
  <w:style w:type="character" w:styleId="af0">
    <w:name w:val="Intense Reference"/>
    <w:uiPriority w:val="99"/>
    <w:qFormat/>
    <w:rsid w:val="002A21BF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2A21BF"/>
    <w:rPr>
      <w:rFonts w:ascii="Cambria" w:hAnsi="Cambria" w:cs="Times New Roman"/>
      <w:b/>
      <w:i/>
      <w:sz w:val="24"/>
    </w:rPr>
  </w:style>
  <w:style w:type="paragraph" w:styleId="af2">
    <w:name w:val="TOC Heading"/>
    <w:basedOn w:val="1"/>
    <w:next w:val="a"/>
    <w:uiPriority w:val="99"/>
    <w:qFormat/>
    <w:rsid w:val="002A21BF"/>
    <w:pPr>
      <w:outlineLvl w:val="9"/>
    </w:pPr>
  </w:style>
  <w:style w:type="table" w:styleId="af3">
    <w:name w:val="Table Grid"/>
    <w:basedOn w:val="a1"/>
    <w:uiPriority w:val="99"/>
    <w:rsid w:val="0073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9F5634"/>
    <w:rPr>
      <w:rFonts w:cs="Times New Roman"/>
      <w:sz w:val="24"/>
      <w:lang w:val="en-US" w:eastAsia="en-US"/>
    </w:rPr>
  </w:style>
  <w:style w:type="paragraph" w:styleId="af6">
    <w:name w:val="footer"/>
    <w:basedOn w:val="a"/>
    <w:link w:val="af7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9F5634"/>
    <w:rPr>
      <w:rFonts w:cs="Times New Roman"/>
      <w:sz w:val="24"/>
      <w:lang w:val="en-US" w:eastAsia="en-US"/>
    </w:rPr>
  </w:style>
  <w:style w:type="paragraph" w:styleId="af8">
    <w:name w:val="Balloon Text"/>
    <w:basedOn w:val="a"/>
    <w:link w:val="af9"/>
    <w:uiPriority w:val="99"/>
    <w:semiHidden/>
    <w:rsid w:val="009F5634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locked/>
    <w:rsid w:val="009F5634"/>
    <w:rPr>
      <w:rFonts w:ascii="Tahoma" w:hAnsi="Tahoma" w:cs="Times New Roman"/>
      <w:sz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01884-E1CB-4D25-B7E3-F8B201D9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2891</Words>
  <Characters>19492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26</cp:revision>
  <cp:lastPrinted>2017-10-24T14:45:00Z</cp:lastPrinted>
  <dcterms:created xsi:type="dcterms:W3CDTF">2019-09-06T05:33:00Z</dcterms:created>
  <dcterms:modified xsi:type="dcterms:W3CDTF">2023-10-03T09:05:00Z</dcterms:modified>
</cp:coreProperties>
</file>